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FE" w:rsidRDefault="00C67D65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D630FE" w:rsidRPr="00F913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E5D5B">
        <w:rPr>
          <w:rFonts w:ascii="Times New Roman" w:hAnsi="Times New Roman" w:cs="Times New Roman"/>
          <w:sz w:val="28"/>
          <w:szCs w:val="28"/>
        </w:rPr>
        <w:t>5</w:t>
      </w:r>
    </w:p>
    <w:p w:rsidR="00B64F49" w:rsidRPr="00F91363" w:rsidRDefault="00B64F49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УТВЕРЖДЕНЫ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D630FE" w:rsidRPr="00F91363" w:rsidRDefault="00D630FE" w:rsidP="00D630FE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1E6D5D" w:rsidRPr="00F91363" w:rsidRDefault="0085115E" w:rsidP="0085115E">
      <w:pPr>
        <w:jc w:val="center"/>
      </w:pPr>
      <w:r w:rsidRPr="00F91363">
        <w:rPr>
          <w:sz w:val="28"/>
          <w:szCs w:val="28"/>
        </w:rPr>
        <w:t xml:space="preserve">                                                                       от   </w:t>
      </w:r>
      <w:r w:rsidR="00B807FF">
        <w:rPr>
          <w:sz w:val="28"/>
          <w:szCs w:val="28"/>
        </w:rPr>
        <w:t xml:space="preserve">                         </w:t>
      </w:r>
      <w:r w:rsidRPr="00F91363">
        <w:rPr>
          <w:sz w:val="28"/>
          <w:szCs w:val="28"/>
        </w:rPr>
        <w:t xml:space="preserve">№ </w:t>
      </w:r>
      <w:r w:rsidR="00B807FF">
        <w:rPr>
          <w:sz w:val="28"/>
          <w:szCs w:val="28"/>
        </w:rPr>
        <w:t xml:space="preserve"> </w:t>
      </w:r>
    </w:p>
    <w:p w:rsidR="002746F7" w:rsidRDefault="002746F7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2746F7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75658">
        <w:rPr>
          <w:rFonts w:ascii="Times New Roman" w:hAnsi="Times New Roman" w:cs="Times New Roman"/>
          <w:sz w:val="28"/>
          <w:szCs w:val="28"/>
        </w:rPr>
        <w:t>«П</w:t>
      </w:r>
      <w:r w:rsidR="00675658" w:rsidRPr="004B1B6B">
        <w:rPr>
          <w:rFonts w:ascii="Times New Roman" w:hAnsi="Times New Roman" w:cs="Times New Roman"/>
          <w:sz w:val="28"/>
          <w:szCs w:val="28"/>
        </w:rPr>
        <w:t>РИЛОЖЕНИЕ</w:t>
      </w:r>
      <w:r w:rsidR="00675658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746F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517F24" w:rsidP="00675658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1363">
        <w:rPr>
          <w:sz w:val="28"/>
          <w:szCs w:val="28"/>
        </w:rPr>
        <w:t xml:space="preserve">от   </w:t>
      </w:r>
      <w:r w:rsidR="00B807FF">
        <w:rPr>
          <w:sz w:val="28"/>
          <w:szCs w:val="28"/>
        </w:rPr>
        <w:t xml:space="preserve">                   </w:t>
      </w:r>
      <w:r w:rsidRPr="00F9136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   </w:t>
      </w:r>
      <w:r w:rsidR="00B807FF">
        <w:rPr>
          <w:sz w:val="28"/>
          <w:szCs w:val="28"/>
        </w:rPr>
        <w:t xml:space="preserve">         </w:t>
      </w:r>
      <w:r w:rsidR="00675658">
        <w:rPr>
          <w:sz w:val="28"/>
          <w:szCs w:val="28"/>
        </w:rPr>
        <w:t>)</w:t>
      </w:r>
    </w:p>
    <w:p w:rsidR="001F4A3A" w:rsidRPr="00F91363" w:rsidRDefault="001F4A3A" w:rsidP="001E6D5D">
      <w:pPr>
        <w:jc w:val="center"/>
      </w:pPr>
    </w:p>
    <w:p w:rsidR="001E6D5D" w:rsidRDefault="001E6D5D" w:rsidP="001E6D5D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2746F7" w:rsidRPr="00F91363" w:rsidRDefault="002746F7" w:rsidP="001E6D5D">
      <w:pPr>
        <w:jc w:val="center"/>
        <w:rPr>
          <w:b/>
          <w:sz w:val="28"/>
          <w:szCs w:val="28"/>
        </w:rPr>
      </w:pPr>
    </w:p>
    <w:p w:rsidR="001E6D5D" w:rsidRPr="00F91363" w:rsidRDefault="001E6D5D" w:rsidP="001E6D5D">
      <w:pPr>
        <w:pStyle w:val="af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F91363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Темрюкского городского поселения Темрюкского района</w:t>
      </w:r>
      <w:r w:rsidR="00C70889" w:rsidRPr="00F91363">
        <w:rPr>
          <w:rFonts w:ascii="Times New Roman" w:hAnsi="Times New Roman" w:cs="Times New Roman"/>
          <w:b/>
          <w:sz w:val="28"/>
          <w:szCs w:val="28"/>
        </w:rPr>
        <w:t>,</w:t>
      </w:r>
      <w:r w:rsidR="00F53E28" w:rsidRPr="00F913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363">
        <w:rPr>
          <w:rFonts w:ascii="Times New Roman" w:hAnsi="Times New Roman" w:cs="Times New Roman"/>
          <w:b/>
          <w:sz w:val="28"/>
          <w:szCs w:val="28"/>
        </w:rPr>
        <w:t xml:space="preserve">в том числе подведомственных ей </w:t>
      </w:r>
      <w:r w:rsidR="00D630FE" w:rsidRPr="00F91363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F91363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Pr="00F91363">
        <w:rPr>
          <w:rFonts w:ascii="Times New Roman" w:hAnsi="Times New Roman" w:cs="Times New Roman"/>
          <w:b/>
          <w:sz w:val="28"/>
          <w:szCs w:val="28"/>
          <w:lang w:eastAsia="en-US"/>
        </w:rPr>
        <w:t>на приобретение</w:t>
      </w:r>
      <w:r w:rsidR="004E39AD" w:rsidRPr="00F91363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расходных материалов для различных типов принтеров, многофункциональных устройств, копировальных аппаратов  (оргтехники)</w:t>
      </w:r>
      <w:r w:rsidRPr="00F91363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1E6D5D" w:rsidRPr="00F91363" w:rsidRDefault="001E6D5D" w:rsidP="00B92459">
      <w:pPr>
        <w:ind w:left="5670"/>
        <w:jc w:val="center"/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5"/>
        <w:gridCol w:w="2516"/>
        <w:gridCol w:w="1701"/>
        <w:gridCol w:w="1194"/>
        <w:gridCol w:w="1572"/>
        <w:gridCol w:w="1169"/>
        <w:gridCol w:w="1594"/>
      </w:tblGrid>
      <w:tr w:rsidR="004E39AD" w:rsidRPr="00F91363" w:rsidTr="00083AC2">
        <w:tc>
          <w:tcPr>
            <w:tcW w:w="745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516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Тип устройства</w:t>
            </w:r>
          </w:p>
        </w:tc>
        <w:tc>
          <w:tcPr>
            <w:tcW w:w="1701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Способ печати</w:t>
            </w:r>
          </w:p>
        </w:tc>
        <w:tc>
          <w:tcPr>
            <w:tcW w:w="1194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Ресурс картриджа</w:t>
            </w:r>
          </w:p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листов</w:t>
            </w:r>
          </w:p>
        </w:tc>
        <w:tc>
          <w:tcPr>
            <w:tcW w:w="1572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тип расходного материала</w:t>
            </w:r>
          </w:p>
        </w:tc>
        <w:tc>
          <w:tcPr>
            <w:tcW w:w="1169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цена руб.</w:t>
            </w:r>
          </w:p>
        </w:tc>
        <w:tc>
          <w:tcPr>
            <w:tcW w:w="1594" w:type="dxa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расчетная потребность на устройство (шт. в год)</w:t>
            </w:r>
          </w:p>
        </w:tc>
      </w:tr>
      <w:tr w:rsidR="00EE586B" w:rsidRPr="00F91363" w:rsidTr="00083AC2">
        <w:tc>
          <w:tcPr>
            <w:tcW w:w="745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94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72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69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594" w:type="dxa"/>
          </w:tcPr>
          <w:p w:rsidR="00EE586B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</w:t>
            </w:r>
          </w:p>
        </w:tc>
      </w:tr>
      <w:tr w:rsidR="004E39AD" w:rsidRPr="00F91363" w:rsidTr="00083AC2">
        <w:tc>
          <w:tcPr>
            <w:tcW w:w="10491" w:type="dxa"/>
            <w:gridSpan w:val="7"/>
          </w:tcPr>
          <w:p w:rsidR="004E39AD" w:rsidRPr="00F91363" w:rsidRDefault="004E39A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Администрация Темрюкского городского поселения Темрюкского района</w:t>
            </w:r>
          </w:p>
        </w:tc>
      </w:tr>
      <w:tr w:rsidR="004E39AD" w:rsidRPr="00F91363" w:rsidTr="00083AC2">
        <w:tc>
          <w:tcPr>
            <w:tcW w:w="745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4E39AD" w:rsidRPr="00F91363" w:rsidRDefault="00EE586B" w:rsidP="00EA3F1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 , лазерный</w:t>
            </w:r>
          </w:p>
        </w:tc>
        <w:tc>
          <w:tcPr>
            <w:tcW w:w="11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7000</w:t>
            </w:r>
          </w:p>
        </w:tc>
        <w:tc>
          <w:tcPr>
            <w:tcW w:w="1572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4E39AD" w:rsidRPr="00F91363" w:rsidRDefault="009E74B5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9187,67</w:t>
            </w:r>
          </w:p>
        </w:tc>
        <w:tc>
          <w:tcPr>
            <w:tcW w:w="15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</w:tr>
      <w:tr w:rsidR="004E39AD" w:rsidRPr="00F91363" w:rsidTr="00083AC2">
        <w:tc>
          <w:tcPr>
            <w:tcW w:w="745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516" w:type="dxa"/>
          </w:tcPr>
          <w:p w:rsidR="004E39AD" w:rsidRPr="00F91363" w:rsidRDefault="00EE586B" w:rsidP="00EA3F1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EE586B" w:rsidRPr="00F91363" w:rsidRDefault="00EE586B" w:rsidP="00EE586B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4E39AD" w:rsidRPr="00F91363" w:rsidRDefault="00B00DBD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</w:tr>
      <w:tr w:rsidR="004E39AD" w:rsidRPr="00F91363" w:rsidTr="00083AC2">
        <w:trPr>
          <w:trHeight w:val="553"/>
        </w:trPr>
        <w:tc>
          <w:tcPr>
            <w:tcW w:w="745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3 </w:t>
            </w:r>
          </w:p>
        </w:tc>
        <w:tc>
          <w:tcPr>
            <w:tcW w:w="2516" w:type="dxa"/>
          </w:tcPr>
          <w:p w:rsidR="004E39AD" w:rsidRPr="00F91363" w:rsidRDefault="00EE586B" w:rsidP="00EE586B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</w:t>
            </w:r>
            <w:r w:rsidR="0019294B" w:rsidRPr="00F91363">
              <w:rPr>
                <w:rFonts w:eastAsia="Calibri"/>
                <w:lang w:eastAsia="en-US"/>
              </w:rPr>
              <w:t xml:space="preserve"> или МФУ</w:t>
            </w:r>
            <w:r w:rsidRPr="00F91363">
              <w:rPr>
                <w:rFonts w:eastAsia="Calibri"/>
                <w:lang w:eastAsia="en-US"/>
              </w:rPr>
              <w:t xml:space="preserve"> ( до 37стр./ мин)</w:t>
            </w:r>
          </w:p>
        </w:tc>
        <w:tc>
          <w:tcPr>
            <w:tcW w:w="1701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цветной, струйный</w:t>
            </w:r>
          </w:p>
        </w:tc>
        <w:tc>
          <w:tcPr>
            <w:tcW w:w="1194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4E39AD" w:rsidRPr="00F91363" w:rsidRDefault="00EE586B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4E39AD" w:rsidRPr="00F91363" w:rsidRDefault="003B0226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2834,67</w:t>
            </w:r>
          </w:p>
        </w:tc>
        <w:tc>
          <w:tcPr>
            <w:tcW w:w="1594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8</w:t>
            </w:r>
          </w:p>
        </w:tc>
      </w:tr>
      <w:tr w:rsidR="004E39AD" w:rsidRPr="00F91363" w:rsidTr="00EA3F1D">
        <w:trPr>
          <w:trHeight w:val="497"/>
        </w:trPr>
        <w:tc>
          <w:tcPr>
            <w:tcW w:w="745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516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4E39AD" w:rsidRPr="00F91363" w:rsidRDefault="00DD4741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4E39AD" w:rsidRPr="00F91363" w:rsidRDefault="00FF686C" w:rsidP="004E39AD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</w:tr>
      <w:tr w:rsidR="002746F7" w:rsidRPr="00F91363" w:rsidTr="00762445">
        <w:tc>
          <w:tcPr>
            <w:tcW w:w="745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2516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194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72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169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594" w:type="dxa"/>
          </w:tcPr>
          <w:p w:rsidR="002746F7" w:rsidRPr="00F91363" w:rsidRDefault="002746F7" w:rsidP="00762445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</w:t>
            </w:r>
          </w:p>
        </w:tc>
      </w:tr>
      <w:tr w:rsidR="004E39AD" w:rsidRPr="00F91363" w:rsidTr="00083AC2">
        <w:trPr>
          <w:trHeight w:val="615"/>
        </w:trPr>
        <w:tc>
          <w:tcPr>
            <w:tcW w:w="10491" w:type="dxa"/>
            <w:gridSpan w:val="7"/>
          </w:tcPr>
          <w:p w:rsidR="004E39AD" w:rsidRPr="00F91363" w:rsidRDefault="004E39A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t>Муниципальное казенное учреждение  Темрюкского городского поселения Темрюкского района «Молодежный досуговый центр»</w:t>
            </w:r>
          </w:p>
        </w:tc>
      </w:tr>
      <w:tr w:rsidR="00EA3F1D" w:rsidRPr="00F91363" w:rsidTr="00E032B0">
        <w:tc>
          <w:tcPr>
            <w:tcW w:w="745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EA3F1D" w:rsidRPr="00F91363" w:rsidRDefault="00EA3F1D" w:rsidP="00D246D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</w:t>
            </w:r>
            <w:r w:rsidR="00D246D3" w:rsidRPr="00F91363">
              <w:rPr>
                <w:rFonts w:eastAsia="Calibri"/>
                <w:lang w:eastAsia="en-US"/>
              </w:rPr>
              <w:t>МФУ лазерный</w:t>
            </w:r>
            <w:r w:rsidRPr="00F91363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6</w:t>
            </w:r>
          </w:p>
        </w:tc>
      </w:tr>
      <w:tr w:rsidR="00EA3F1D" w:rsidRPr="00F91363" w:rsidTr="00E032B0">
        <w:trPr>
          <w:trHeight w:val="553"/>
        </w:trPr>
        <w:tc>
          <w:tcPr>
            <w:tcW w:w="745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2516" w:type="dxa"/>
          </w:tcPr>
          <w:p w:rsidR="00EA3F1D" w:rsidRPr="00F91363" w:rsidRDefault="00EA3F1D" w:rsidP="00D246D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</w:t>
            </w:r>
            <w:r w:rsidR="00D246D3" w:rsidRPr="00F91363">
              <w:rPr>
                <w:rFonts w:eastAsia="Calibri"/>
                <w:lang w:eastAsia="en-US"/>
              </w:rPr>
              <w:t>МФУ струйный</w:t>
            </w:r>
          </w:p>
        </w:tc>
        <w:tc>
          <w:tcPr>
            <w:tcW w:w="1701" w:type="dxa"/>
          </w:tcPr>
          <w:p w:rsidR="00D246D3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цветной, черный,</w:t>
            </w:r>
          </w:p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2834,67</w:t>
            </w:r>
          </w:p>
        </w:tc>
        <w:tc>
          <w:tcPr>
            <w:tcW w:w="15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12</w:t>
            </w:r>
          </w:p>
        </w:tc>
      </w:tr>
      <w:tr w:rsidR="00EA3F1D" w:rsidRPr="00F91363" w:rsidTr="00D246D3">
        <w:trPr>
          <w:trHeight w:val="519"/>
        </w:trPr>
        <w:tc>
          <w:tcPr>
            <w:tcW w:w="745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EA3F1D" w:rsidRPr="00F91363" w:rsidRDefault="00EA3F1D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  <w:tr w:rsidR="004E39AD" w:rsidRPr="00F91363" w:rsidTr="00083AC2">
        <w:tc>
          <w:tcPr>
            <w:tcW w:w="10491" w:type="dxa"/>
            <w:gridSpan w:val="7"/>
          </w:tcPr>
          <w:p w:rsidR="004E39AD" w:rsidRPr="00F91363" w:rsidRDefault="004E39AD" w:rsidP="002746F7">
            <w:pPr>
              <w:jc w:val="center"/>
              <w:rPr>
                <w:rFonts w:eastAsia="Calibri"/>
                <w:lang w:eastAsia="en-US"/>
              </w:rPr>
            </w:pPr>
            <w:r w:rsidRPr="00F91363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D246D3" w:rsidRPr="00F91363" w:rsidTr="00E032B0">
        <w:tc>
          <w:tcPr>
            <w:tcW w:w="745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МФУ лазерный </w:t>
            </w:r>
          </w:p>
        </w:tc>
        <w:tc>
          <w:tcPr>
            <w:tcW w:w="1701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D246D3" w:rsidRPr="00F91363" w:rsidRDefault="00D2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</w:t>
            </w:r>
          </w:p>
        </w:tc>
      </w:tr>
      <w:tr w:rsidR="00AC200A" w:rsidRPr="00F91363" w:rsidTr="00E032B0">
        <w:tc>
          <w:tcPr>
            <w:tcW w:w="745" w:type="dxa"/>
          </w:tcPr>
          <w:p w:rsidR="00AC200A" w:rsidRPr="00F91363" w:rsidRDefault="00AC200A" w:rsidP="009646A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516" w:type="dxa"/>
          </w:tcPr>
          <w:p w:rsidR="00AC200A" w:rsidRPr="00F91363" w:rsidRDefault="00B656E4" w:rsidP="009646A3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</w:t>
            </w:r>
            <w:r w:rsidR="00AC200A" w:rsidRPr="00F91363">
              <w:rPr>
                <w:rFonts w:eastAsia="Calibri"/>
                <w:lang w:eastAsia="en-US"/>
              </w:rPr>
              <w:t xml:space="preserve"> струйный</w:t>
            </w:r>
          </w:p>
        </w:tc>
        <w:tc>
          <w:tcPr>
            <w:tcW w:w="1701" w:type="dxa"/>
          </w:tcPr>
          <w:p w:rsidR="00AC200A" w:rsidRPr="00F91363" w:rsidRDefault="00B656E4" w:rsidP="009646A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AC200A" w:rsidRPr="00F91363" w:rsidRDefault="00AC200A" w:rsidP="00EB5838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от </w:t>
            </w:r>
            <w:r w:rsidR="00EB5838">
              <w:rPr>
                <w:rFonts w:eastAsia="Calibri"/>
                <w:lang w:eastAsia="en-US"/>
              </w:rPr>
              <w:t>2500</w:t>
            </w:r>
          </w:p>
        </w:tc>
        <w:tc>
          <w:tcPr>
            <w:tcW w:w="1572" w:type="dxa"/>
          </w:tcPr>
          <w:p w:rsidR="00AC200A" w:rsidRPr="00F91363" w:rsidRDefault="00AC200A" w:rsidP="009646A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 цветной</w:t>
            </w:r>
          </w:p>
          <w:p w:rsidR="00AC200A" w:rsidRPr="00F91363" w:rsidRDefault="00AC200A" w:rsidP="009646A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 черный</w:t>
            </w:r>
          </w:p>
        </w:tc>
        <w:tc>
          <w:tcPr>
            <w:tcW w:w="1169" w:type="dxa"/>
          </w:tcPr>
          <w:p w:rsidR="00AC200A" w:rsidRPr="00F91363" w:rsidRDefault="00EB5838" w:rsidP="00EB583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550,0</w:t>
            </w:r>
          </w:p>
        </w:tc>
        <w:tc>
          <w:tcPr>
            <w:tcW w:w="1594" w:type="dxa"/>
          </w:tcPr>
          <w:p w:rsidR="00AC200A" w:rsidRPr="00F91363" w:rsidRDefault="00EB5838" w:rsidP="009646A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AC200A" w:rsidRPr="00F91363" w:rsidTr="00083AC2">
        <w:tc>
          <w:tcPr>
            <w:tcW w:w="745" w:type="dxa"/>
          </w:tcPr>
          <w:p w:rsidR="00AC200A" w:rsidRPr="00F91363" w:rsidRDefault="00EB5838" w:rsidP="00EB583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AC200A" w:rsidRPr="00F91363">
              <w:rPr>
                <w:rFonts w:eastAsia="Calibri"/>
                <w:lang w:eastAsia="en-US"/>
              </w:rPr>
              <w:t>.</w:t>
            </w:r>
          </w:p>
        </w:tc>
        <w:tc>
          <w:tcPr>
            <w:tcW w:w="2516" w:type="dxa"/>
          </w:tcPr>
          <w:p w:rsidR="00AC200A" w:rsidRPr="00F91363" w:rsidRDefault="00B656E4" w:rsidP="001F4A3A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</w:t>
            </w:r>
            <w:r w:rsidR="00AC200A" w:rsidRPr="00F91363">
              <w:rPr>
                <w:rFonts w:eastAsia="Calibri"/>
                <w:lang w:eastAsia="en-US"/>
              </w:rPr>
              <w:t xml:space="preserve"> струйный</w:t>
            </w:r>
          </w:p>
        </w:tc>
        <w:tc>
          <w:tcPr>
            <w:tcW w:w="1701" w:type="dxa"/>
          </w:tcPr>
          <w:p w:rsidR="00AC200A" w:rsidRPr="00F91363" w:rsidRDefault="00AC200A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</w:t>
            </w:r>
          </w:p>
          <w:p w:rsidR="00AC200A" w:rsidRPr="00F91363" w:rsidRDefault="00AC200A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AC200A" w:rsidRPr="00F91363" w:rsidRDefault="00AC200A" w:rsidP="00EB5838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от </w:t>
            </w:r>
            <w:r w:rsidR="00EB5838">
              <w:rPr>
                <w:rFonts w:eastAsia="Calibri"/>
                <w:lang w:eastAsia="en-US"/>
              </w:rPr>
              <w:t>40</w:t>
            </w:r>
            <w:r w:rsidRPr="00F91363">
              <w:rPr>
                <w:rFonts w:eastAsia="Calibri"/>
                <w:lang w:eastAsia="en-US"/>
              </w:rPr>
              <w:t>00</w:t>
            </w:r>
          </w:p>
        </w:tc>
        <w:tc>
          <w:tcPr>
            <w:tcW w:w="1572" w:type="dxa"/>
          </w:tcPr>
          <w:p w:rsidR="00AC200A" w:rsidRPr="00F91363" w:rsidRDefault="00AC200A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 цветной</w:t>
            </w:r>
          </w:p>
          <w:p w:rsidR="00AC200A" w:rsidRPr="00F91363" w:rsidRDefault="00AC200A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 черный</w:t>
            </w:r>
          </w:p>
        </w:tc>
        <w:tc>
          <w:tcPr>
            <w:tcW w:w="1169" w:type="dxa"/>
          </w:tcPr>
          <w:p w:rsidR="00AC200A" w:rsidRPr="00F91363" w:rsidRDefault="00EB5838" w:rsidP="00EB5838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3116</w:t>
            </w:r>
            <w:r w:rsidR="00AC200A" w:rsidRPr="00F91363">
              <w:rPr>
                <w:rFonts w:eastAsia="Calibri"/>
                <w:lang w:eastAsia="en-US"/>
              </w:rPr>
              <w:t>,67</w:t>
            </w:r>
          </w:p>
        </w:tc>
        <w:tc>
          <w:tcPr>
            <w:tcW w:w="1594" w:type="dxa"/>
          </w:tcPr>
          <w:p w:rsidR="00AC200A" w:rsidRPr="00F91363" w:rsidRDefault="00EB5838" w:rsidP="00E133C3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AC200A" w:rsidRPr="00F91363" w:rsidTr="00E032B0">
        <w:trPr>
          <w:trHeight w:val="381"/>
        </w:trPr>
        <w:tc>
          <w:tcPr>
            <w:tcW w:w="745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  <w:tr w:rsidR="00AC200A" w:rsidRPr="00F91363" w:rsidTr="00083AC2">
        <w:tc>
          <w:tcPr>
            <w:tcW w:w="10491" w:type="dxa"/>
            <w:gridSpan w:val="7"/>
          </w:tcPr>
          <w:p w:rsidR="00AC200A" w:rsidRPr="00F91363" w:rsidRDefault="00AC200A" w:rsidP="002746F7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Муниципальное казенное учреждение Темрюкского городского поселения Темрюкского района «Цетрализованная бухгалтерия»</w:t>
            </w:r>
          </w:p>
        </w:tc>
      </w:tr>
      <w:tr w:rsidR="00AC200A" w:rsidRPr="00F91363" w:rsidTr="00E032B0">
        <w:tc>
          <w:tcPr>
            <w:tcW w:w="745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27</w:t>
            </w:r>
          </w:p>
        </w:tc>
      </w:tr>
      <w:tr w:rsidR="00AC200A" w:rsidRPr="00F91363" w:rsidTr="00E032B0">
        <w:trPr>
          <w:trHeight w:val="381"/>
        </w:trPr>
        <w:tc>
          <w:tcPr>
            <w:tcW w:w="745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516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Телефакс</w:t>
            </w:r>
          </w:p>
        </w:tc>
        <w:tc>
          <w:tcPr>
            <w:tcW w:w="1701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</w:t>
            </w:r>
          </w:p>
        </w:tc>
        <w:tc>
          <w:tcPr>
            <w:tcW w:w="1572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термопленка</w:t>
            </w:r>
          </w:p>
        </w:tc>
        <w:tc>
          <w:tcPr>
            <w:tcW w:w="1169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1063,33</w:t>
            </w:r>
          </w:p>
        </w:tc>
        <w:tc>
          <w:tcPr>
            <w:tcW w:w="15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</w:tr>
      <w:tr w:rsidR="00AC200A" w:rsidRPr="00F91363" w:rsidTr="002746F7">
        <w:trPr>
          <w:trHeight w:val="553"/>
        </w:trPr>
        <w:tc>
          <w:tcPr>
            <w:tcW w:w="10491" w:type="dxa"/>
            <w:gridSpan w:val="7"/>
          </w:tcPr>
          <w:p w:rsidR="00AC200A" w:rsidRPr="00F91363" w:rsidRDefault="00AC200A" w:rsidP="002746F7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F91363"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AC200A" w:rsidRPr="00F91363" w:rsidTr="00E032B0">
        <w:tc>
          <w:tcPr>
            <w:tcW w:w="745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516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Принтер или многофункциональное устройство </w:t>
            </w:r>
          </w:p>
        </w:tc>
        <w:tc>
          <w:tcPr>
            <w:tcW w:w="1701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ч/б,  лазерный</w:t>
            </w:r>
          </w:p>
        </w:tc>
        <w:tc>
          <w:tcPr>
            <w:tcW w:w="11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 3000</w:t>
            </w:r>
          </w:p>
        </w:tc>
        <w:tc>
          <w:tcPr>
            <w:tcW w:w="1572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картридж</w:t>
            </w:r>
          </w:p>
        </w:tc>
        <w:tc>
          <w:tcPr>
            <w:tcW w:w="1169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3544,33</w:t>
            </w:r>
          </w:p>
        </w:tc>
        <w:tc>
          <w:tcPr>
            <w:tcW w:w="15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15</w:t>
            </w:r>
          </w:p>
        </w:tc>
      </w:tr>
      <w:tr w:rsidR="00AC200A" w:rsidRPr="00F91363" w:rsidTr="00E032B0">
        <w:trPr>
          <w:trHeight w:val="553"/>
        </w:trPr>
        <w:tc>
          <w:tcPr>
            <w:tcW w:w="745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2516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Принтер или МФУ струйный</w:t>
            </w:r>
          </w:p>
        </w:tc>
        <w:tc>
          <w:tcPr>
            <w:tcW w:w="1701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цветной, черный,</w:t>
            </w:r>
          </w:p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струйный</w:t>
            </w:r>
          </w:p>
        </w:tc>
        <w:tc>
          <w:tcPr>
            <w:tcW w:w="11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от 300</w:t>
            </w:r>
          </w:p>
        </w:tc>
        <w:tc>
          <w:tcPr>
            <w:tcW w:w="1572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комплект картриджей</w:t>
            </w:r>
          </w:p>
        </w:tc>
        <w:tc>
          <w:tcPr>
            <w:tcW w:w="1169" w:type="dxa"/>
          </w:tcPr>
          <w:p w:rsidR="00AC200A" w:rsidRPr="00F91363" w:rsidRDefault="00AC200A" w:rsidP="0086633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7000</w:t>
            </w:r>
            <w:r w:rsidRPr="00F91363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>00</w:t>
            </w:r>
          </w:p>
        </w:tc>
        <w:tc>
          <w:tcPr>
            <w:tcW w:w="1594" w:type="dxa"/>
          </w:tcPr>
          <w:p w:rsidR="00AC200A" w:rsidRPr="00F91363" w:rsidRDefault="00AC200A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16</w:t>
            </w:r>
          </w:p>
        </w:tc>
      </w:tr>
    </w:tbl>
    <w:p w:rsidR="00775A3F" w:rsidRPr="00F91363" w:rsidRDefault="00775A3F" w:rsidP="00775A3F">
      <w:pPr>
        <w:widowControl w:val="0"/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  <w:r w:rsidRPr="00F91363">
        <w:rPr>
          <w:rFonts w:eastAsia="Calibri"/>
          <w:lang w:eastAsia="en-US"/>
        </w:rPr>
        <w:t>_______________________</w:t>
      </w:r>
    </w:p>
    <w:p w:rsidR="00775A3F" w:rsidRPr="00F91363" w:rsidRDefault="00775A3F" w:rsidP="00775A3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  <w:r w:rsidRPr="00F91363">
        <w:rPr>
          <w:rFonts w:eastAsia="Calibri"/>
          <w:lang w:eastAsia="en-US"/>
        </w:rPr>
        <w:t>Примечание:</w:t>
      </w:r>
    </w:p>
    <w:p w:rsidR="00775A3F" w:rsidRPr="00F91363" w:rsidRDefault="00775A3F" w:rsidP="00775A3F">
      <w:pPr>
        <w:tabs>
          <w:tab w:val="left" w:pos="9639"/>
        </w:tabs>
        <w:ind w:right="-1" w:firstLine="709"/>
        <w:jc w:val="both"/>
        <w:rPr>
          <w:lang w:eastAsia="en-US"/>
        </w:rPr>
      </w:pPr>
      <w:r w:rsidRPr="00F91363">
        <w:rPr>
          <w:lang w:eastAsia="en-US"/>
        </w:rPr>
        <w:t>Расходные материалы для принтеров, многофункциональных устройств, копировальных аппаратов и иной оргтехники, приобретаемые для муниципальных служащих, замещающих должности категории «руководители», относящиеся к главной группе должностей муниципальной службы, должности категории «специалисты», относящиеся к ведущей и старшей группе должностей муниципальной службы, может отличаться от приведенного в зависимости от решаемых задач. При этом закупка на приобретение расходных материалов для принтеров, многофункциональных устройств, копировальных аппаратов и иной оргтехники, не указанных в настоящем Приложении, осуществляется в пределах доведенных лимитов бюджетных обязательств по соответствующему коду классификации расходов бюджетов.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2746F7" w:rsidRDefault="002746F7" w:rsidP="002357D9">
      <w:pPr>
        <w:rPr>
          <w:sz w:val="28"/>
          <w:szCs w:val="28"/>
        </w:rPr>
      </w:pPr>
    </w:p>
    <w:p w:rsidR="002746F7" w:rsidRDefault="002746F7" w:rsidP="002357D9">
      <w:pPr>
        <w:rPr>
          <w:sz w:val="28"/>
          <w:szCs w:val="28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2F6326" w:rsidRDefault="002357D9" w:rsidP="002F6326">
      <w:pPr>
        <w:rPr>
          <w:sz w:val="28"/>
          <w:szCs w:val="28"/>
        </w:rPr>
      </w:pPr>
      <w:r w:rsidRPr="00F91363">
        <w:rPr>
          <w:sz w:val="28"/>
          <w:szCs w:val="28"/>
        </w:rPr>
        <w:t xml:space="preserve">Темрюкского района                                                                                </w:t>
      </w:r>
      <w:r w:rsidR="00B807FF">
        <w:rPr>
          <w:sz w:val="28"/>
          <w:szCs w:val="28"/>
        </w:rPr>
        <w:t>М</w:t>
      </w:r>
      <w:r w:rsidRPr="00F91363">
        <w:rPr>
          <w:sz w:val="28"/>
          <w:szCs w:val="28"/>
        </w:rPr>
        <w:t>.</w:t>
      </w:r>
      <w:r w:rsidR="00B807FF">
        <w:rPr>
          <w:sz w:val="28"/>
          <w:szCs w:val="28"/>
        </w:rPr>
        <w:t>В</w:t>
      </w:r>
      <w:r w:rsidRPr="00F91363">
        <w:rPr>
          <w:sz w:val="28"/>
          <w:szCs w:val="28"/>
        </w:rPr>
        <w:t xml:space="preserve">. </w:t>
      </w:r>
      <w:r w:rsidR="00B807FF">
        <w:rPr>
          <w:sz w:val="28"/>
          <w:szCs w:val="28"/>
        </w:rPr>
        <w:t>Ермолаев</w:t>
      </w:r>
    </w:p>
    <w:sectPr w:rsidR="002F6326" w:rsidSect="00517F24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BA7" w:rsidRDefault="00215BA7" w:rsidP="00D17BCE">
      <w:r>
        <w:separator/>
      </w:r>
    </w:p>
  </w:endnote>
  <w:endnote w:type="continuationSeparator" w:id="1">
    <w:p w:rsidR="00215BA7" w:rsidRDefault="00215BA7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BA7" w:rsidRDefault="00215BA7" w:rsidP="00D17BCE">
      <w:r>
        <w:separator/>
      </w:r>
    </w:p>
  </w:footnote>
  <w:footnote w:type="continuationSeparator" w:id="1">
    <w:p w:rsidR="00215BA7" w:rsidRDefault="00215BA7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11022"/>
      <w:docPartObj>
        <w:docPartGallery w:val="Page Numbers (Top of Page)"/>
        <w:docPartUnique/>
      </w:docPartObj>
    </w:sdtPr>
    <w:sdtContent>
      <w:p w:rsidR="00517F24" w:rsidRDefault="0089089E">
        <w:pPr>
          <w:pStyle w:val="a9"/>
        </w:pPr>
        <w:r w:rsidRPr="00517F24">
          <w:rPr>
            <w:b w:val="0"/>
          </w:rPr>
          <w:fldChar w:fldCharType="begin"/>
        </w:r>
        <w:r w:rsidR="00517F24" w:rsidRPr="00517F24">
          <w:rPr>
            <w:b w:val="0"/>
          </w:rPr>
          <w:instrText xml:space="preserve"> PAGE   \* MERGEFORMAT </w:instrText>
        </w:r>
        <w:r w:rsidRPr="00517F24">
          <w:rPr>
            <w:b w:val="0"/>
          </w:rPr>
          <w:fldChar w:fldCharType="separate"/>
        </w:r>
        <w:r w:rsidR="007E5D5B">
          <w:rPr>
            <w:b w:val="0"/>
            <w:noProof/>
          </w:rPr>
          <w:t>2</w:t>
        </w:r>
        <w:r w:rsidRPr="00517F24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20CB"/>
    <w:rsid w:val="00102201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15BA7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17F24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41EC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E5D5B"/>
    <w:rsid w:val="007F0150"/>
    <w:rsid w:val="007F0D85"/>
    <w:rsid w:val="007F3CAC"/>
    <w:rsid w:val="007F6822"/>
    <w:rsid w:val="008037CC"/>
    <w:rsid w:val="00810B02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6633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089E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00A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64F49"/>
    <w:rsid w:val="00B656E4"/>
    <w:rsid w:val="00B70D5E"/>
    <w:rsid w:val="00B7493F"/>
    <w:rsid w:val="00B74941"/>
    <w:rsid w:val="00B760E5"/>
    <w:rsid w:val="00B807FF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5D66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13B7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B5838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17F1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4364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9</cp:revision>
  <cp:lastPrinted>2017-09-21T05:28:00Z</cp:lastPrinted>
  <dcterms:created xsi:type="dcterms:W3CDTF">2021-06-24T04:59:00Z</dcterms:created>
  <dcterms:modified xsi:type="dcterms:W3CDTF">2021-07-21T11:59:00Z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